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8A7CC" w14:textId="7F32CC90" w:rsidR="001B2DC9" w:rsidRPr="00047DBA" w:rsidRDefault="00671B41" w:rsidP="00047DBA">
      <w:pPr>
        <w:spacing w:afterLines="100" w:after="312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保定灵（M</w:t>
      </w:r>
      <w:r>
        <w:rPr>
          <w:sz w:val="32"/>
          <w:szCs w:val="32"/>
        </w:rPr>
        <w:t>99/M5050</w:t>
      </w:r>
      <w:r>
        <w:rPr>
          <w:rFonts w:hint="eastAsia"/>
          <w:sz w:val="32"/>
          <w:szCs w:val="32"/>
        </w:rPr>
        <w:t>）</w:t>
      </w:r>
      <w:r w:rsidR="00047DBA" w:rsidRPr="00047DBA">
        <w:rPr>
          <w:rFonts w:hint="eastAsia"/>
          <w:sz w:val="32"/>
          <w:szCs w:val="32"/>
        </w:rPr>
        <w:t>申报和调拨流程</w:t>
      </w:r>
    </w:p>
    <w:p w14:paraId="223900B5" w14:textId="706EA34D" w:rsidR="00047DBA" w:rsidRPr="00047DBA" w:rsidRDefault="00047DBA" w:rsidP="00047DBA">
      <w:pPr>
        <w:spacing w:afterLines="100" w:after="31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为了方便使用单位操作，现将</w:t>
      </w:r>
      <w:r w:rsidR="00671B41">
        <w:rPr>
          <w:rFonts w:hint="eastAsia"/>
          <w:sz w:val="24"/>
          <w:szCs w:val="24"/>
        </w:rPr>
        <w:t>保定灵（</w:t>
      </w:r>
      <w:r w:rsidR="00671B41">
        <w:rPr>
          <w:sz w:val="24"/>
          <w:szCs w:val="24"/>
        </w:rPr>
        <w:t>M99</w:t>
      </w:r>
      <w:r w:rsidR="00671B41">
        <w:rPr>
          <w:rFonts w:hint="eastAsia"/>
          <w:sz w:val="24"/>
          <w:szCs w:val="24"/>
        </w:rPr>
        <w:t>/</w:t>
      </w:r>
      <w:r w:rsidR="00671B41">
        <w:rPr>
          <w:sz w:val="24"/>
          <w:szCs w:val="24"/>
        </w:rPr>
        <w:t>M5050</w:t>
      </w:r>
      <w:r w:rsidR="00671B41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申报和调拨的流程详述如下。</w:t>
      </w:r>
    </w:p>
    <w:p w14:paraId="5EDDD129" w14:textId="3A09BA33" w:rsidR="00047DBA" w:rsidRPr="00047DBA" w:rsidRDefault="00047DBA" w:rsidP="00047DBA">
      <w:pPr>
        <w:spacing w:afterLines="100" w:after="312"/>
        <w:rPr>
          <w:sz w:val="24"/>
          <w:szCs w:val="24"/>
        </w:rPr>
      </w:pPr>
      <w:r w:rsidRPr="00047DBA">
        <w:rPr>
          <w:rFonts w:hint="eastAsia"/>
          <w:sz w:val="24"/>
          <w:szCs w:val="24"/>
        </w:rPr>
        <w:t>1、申报</w:t>
      </w:r>
    </w:p>
    <w:p w14:paraId="03C55A6F" w14:textId="05C708B3" w:rsidR="00E75858" w:rsidRPr="00671B41" w:rsidRDefault="00E75858" w:rsidP="00E75858">
      <w:pPr>
        <w:spacing w:after="100"/>
        <w:ind w:firstLine="48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每年9、1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月份，</w:t>
      </w:r>
      <w:r w:rsidR="00CE2B36" w:rsidRPr="00CE2B36">
        <w:rPr>
          <w:rFonts w:hint="eastAsia"/>
          <w:sz w:val="24"/>
          <w:szCs w:val="24"/>
        </w:rPr>
        <w:t>各使用单位</w:t>
      </w:r>
      <w:r w:rsidR="00671B41">
        <w:rPr>
          <w:rFonts w:hint="eastAsia"/>
          <w:sz w:val="24"/>
          <w:szCs w:val="24"/>
        </w:rPr>
        <w:t>通过本网站</w:t>
      </w:r>
      <w:r>
        <w:rPr>
          <w:rFonts w:hint="eastAsia"/>
          <w:sz w:val="24"/>
          <w:szCs w:val="24"/>
        </w:rPr>
        <w:t>报送下一年度的</w:t>
      </w:r>
      <w:r w:rsidR="00671B41">
        <w:rPr>
          <w:rFonts w:hint="eastAsia"/>
          <w:sz w:val="24"/>
          <w:szCs w:val="24"/>
        </w:rPr>
        <w:t>保定</w:t>
      </w:r>
      <w:proofErr w:type="gramStart"/>
      <w:r w:rsidR="00671B41">
        <w:rPr>
          <w:rFonts w:hint="eastAsia"/>
          <w:sz w:val="24"/>
          <w:szCs w:val="24"/>
        </w:rPr>
        <w:t>灵</w:t>
      </w:r>
      <w:r>
        <w:rPr>
          <w:rFonts w:hint="eastAsia"/>
          <w:sz w:val="24"/>
          <w:szCs w:val="24"/>
        </w:rPr>
        <w:t>使用</w:t>
      </w:r>
      <w:proofErr w:type="gramEnd"/>
      <w:r>
        <w:rPr>
          <w:rFonts w:hint="eastAsia"/>
          <w:sz w:val="24"/>
          <w:szCs w:val="24"/>
        </w:rPr>
        <w:t>计划。中国动物园协会会员单位</w:t>
      </w:r>
      <w:r w:rsidR="00671B41">
        <w:rPr>
          <w:rFonts w:hint="eastAsia"/>
          <w:sz w:val="24"/>
          <w:szCs w:val="24"/>
        </w:rPr>
        <w:t>申报计划由</w:t>
      </w:r>
      <w:r>
        <w:rPr>
          <w:rFonts w:hint="eastAsia"/>
          <w:sz w:val="24"/>
          <w:szCs w:val="24"/>
        </w:rPr>
        <w:t>中国动物园协会</w:t>
      </w:r>
      <w:r w:rsidR="00671B41">
        <w:rPr>
          <w:rFonts w:hint="eastAsia"/>
          <w:sz w:val="24"/>
          <w:szCs w:val="24"/>
        </w:rPr>
        <w:t>审核</w:t>
      </w:r>
      <w:r>
        <w:rPr>
          <w:rFonts w:hint="eastAsia"/>
          <w:sz w:val="24"/>
          <w:szCs w:val="24"/>
        </w:rPr>
        <w:t>。中国野生动物保护协会会员单位</w:t>
      </w:r>
      <w:r w:rsidR="00671B41">
        <w:rPr>
          <w:rFonts w:hint="eastAsia"/>
          <w:sz w:val="24"/>
          <w:szCs w:val="24"/>
        </w:rPr>
        <w:t>申报计划由</w:t>
      </w:r>
      <w:r>
        <w:rPr>
          <w:rFonts w:hint="eastAsia"/>
          <w:sz w:val="24"/>
          <w:szCs w:val="24"/>
        </w:rPr>
        <w:t>中国野生动物保护协会</w:t>
      </w:r>
      <w:r w:rsidR="00671B41">
        <w:rPr>
          <w:rFonts w:hint="eastAsia"/>
          <w:sz w:val="24"/>
          <w:szCs w:val="24"/>
        </w:rPr>
        <w:t>审核。各单位在网站申报后，注意登陆网站关注后续审核情况。</w:t>
      </w:r>
      <w:r w:rsidR="00671B41" w:rsidRPr="00671B41">
        <w:rPr>
          <w:rFonts w:hint="eastAsia"/>
          <w:color w:val="FF0000"/>
          <w:sz w:val="24"/>
          <w:szCs w:val="24"/>
        </w:rPr>
        <w:t>保定</w:t>
      </w:r>
      <w:bookmarkStart w:id="0" w:name="_GoBack"/>
      <w:bookmarkEnd w:id="0"/>
      <w:r w:rsidR="00671B41" w:rsidRPr="00671B41">
        <w:rPr>
          <w:rFonts w:hint="eastAsia"/>
          <w:color w:val="FF0000"/>
          <w:sz w:val="24"/>
          <w:szCs w:val="24"/>
        </w:rPr>
        <w:t>灵仅限上述两协会会员单位申报，其他单位请勿申报。</w:t>
      </w:r>
    </w:p>
    <w:p w14:paraId="201C9416" w14:textId="05F34695" w:rsidR="00E75858" w:rsidRDefault="00E75858" w:rsidP="00E75858">
      <w:pPr>
        <w:spacing w:after="100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年末前，中国动物园协会</w:t>
      </w:r>
      <w:r w:rsidR="00671B41">
        <w:rPr>
          <w:rFonts w:hint="eastAsia"/>
          <w:sz w:val="24"/>
          <w:szCs w:val="24"/>
        </w:rPr>
        <w:t>和</w:t>
      </w:r>
      <w:r>
        <w:rPr>
          <w:rFonts w:hint="eastAsia"/>
          <w:sz w:val="24"/>
          <w:szCs w:val="24"/>
        </w:rPr>
        <w:t>中国野生动物保护协会将下一年度使用计划汇总，向农业农村部申报并抄送中亚动物保健品有限公司（以下简称“中亚公司”）。</w:t>
      </w:r>
    </w:p>
    <w:p w14:paraId="2834CE33" w14:textId="60E7700F" w:rsidR="00E75858" w:rsidRDefault="00E75858" w:rsidP="00E75858">
      <w:pPr>
        <w:spacing w:after="100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中亚公司收到协会的使用计划后，汇总全国总计划，向农业农村部申报。农业农村部收到相关材料，</w:t>
      </w:r>
      <w:r w:rsidR="00671B41">
        <w:rPr>
          <w:rFonts w:hint="eastAsia"/>
          <w:sz w:val="24"/>
          <w:szCs w:val="24"/>
        </w:rPr>
        <w:t>审核通知中亚公司</w:t>
      </w:r>
      <w:r>
        <w:rPr>
          <w:rFonts w:hint="eastAsia"/>
          <w:sz w:val="24"/>
          <w:szCs w:val="24"/>
        </w:rPr>
        <w:t>。</w:t>
      </w:r>
    </w:p>
    <w:p w14:paraId="7516CBF1" w14:textId="781347FF" w:rsidR="00671B41" w:rsidRPr="00671B41" w:rsidRDefault="00671B41" w:rsidP="00E75858">
      <w:pPr>
        <w:spacing w:after="100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中亚公司接到审批后，将办理进口手续，进口相应数量的保定灵。</w:t>
      </w:r>
    </w:p>
    <w:p w14:paraId="3D860292" w14:textId="398DFD60" w:rsidR="00E75858" w:rsidRDefault="00E75858" w:rsidP="00E75858">
      <w:pPr>
        <w:spacing w:after="100"/>
        <w:rPr>
          <w:sz w:val="24"/>
          <w:szCs w:val="24"/>
        </w:rPr>
      </w:pPr>
      <w:r>
        <w:rPr>
          <w:rFonts w:hint="eastAsia"/>
          <w:sz w:val="24"/>
          <w:szCs w:val="24"/>
        </w:rPr>
        <w:t>2、调拨</w:t>
      </w:r>
    </w:p>
    <w:p w14:paraId="42E1E809" w14:textId="600F0CBA" w:rsidR="003815A6" w:rsidRDefault="00E75858" w:rsidP="00D54703">
      <w:pPr>
        <w:spacing w:after="100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调拨流程</w:t>
      </w:r>
      <w:r w:rsidR="00671B41">
        <w:rPr>
          <w:rFonts w:hint="eastAsia"/>
          <w:sz w:val="24"/>
          <w:szCs w:val="24"/>
        </w:rPr>
        <w:t>开始后，</w:t>
      </w:r>
      <w:r w:rsidR="00D54703">
        <w:rPr>
          <w:rFonts w:hint="eastAsia"/>
          <w:sz w:val="24"/>
          <w:szCs w:val="24"/>
        </w:rPr>
        <w:t>请各单位关注</w:t>
      </w:r>
      <w:hyperlink r:id="rId7" w:history="1">
        <w:r w:rsidR="00D54703" w:rsidRPr="008A7613">
          <w:rPr>
            <w:rStyle w:val="a8"/>
            <w:sz w:val="24"/>
            <w:szCs w:val="24"/>
          </w:rPr>
          <w:t>http://www.zydwbjp.com/</w:t>
        </w:r>
      </w:hyperlink>
      <w:r w:rsidR="00D54703">
        <w:rPr>
          <w:rFonts w:hint="eastAsia"/>
          <w:sz w:val="24"/>
          <w:szCs w:val="24"/>
        </w:rPr>
        <w:t>网站的公告，开始调拨后</w:t>
      </w:r>
      <w:r w:rsidR="003815A6">
        <w:rPr>
          <w:rFonts w:hint="eastAsia"/>
          <w:sz w:val="24"/>
          <w:szCs w:val="24"/>
        </w:rPr>
        <w:t>，向中亚公司账户支付相应款项。中亚公司账户信息如下：</w:t>
      </w:r>
    </w:p>
    <w:p w14:paraId="6B83FACE" w14:textId="77777777" w:rsidR="00B601BD" w:rsidRPr="00B601BD" w:rsidRDefault="00B601BD" w:rsidP="00B601BD">
      <w:pPr>
        <w:spacing w:after="100"/>
        <w:ind w:firstLine="480"/>
        <w:rPr>
          <w:sz w:val="24"/>
          <w:szCs w:val="24"/>
        </w:rPr>
      </w:pPr>
      <w:r w:rsidRPr="00B601BD">
        <w:rPr>
          <w:rFonts w:hint="eastAsia"/>
          <w:sz w:val="24"/>
          <w:szCs w:val="24"/>
        </w:rPr>
        <w:t>名称：中亚动物保健品有限公司</w:t>
      </w:r>
    </w:p>
    <w:p w14:paraId="59220A98" w14:textId="49F63BED" w:rsidR="00B0107A" w:rsidRDefault="00B601BD" w:rsidP="00B601BD">
      <w:pPr>
        <w:spacing w:after="100"/>
        <w:ind w:firstLine="480"/>
        <w:rPr>
          <w:sz w:val="24"/>
          <w:szCs w:val="24"/>
        </w:rPr>
      </w:pPr>
      <w:r w:rsidRPr="00B601BD">
        <w:rPr>
          <w:rFonts w:hint="eastAsia"/>
          <w:sz w:val="24"/>
          <w:szCs w:val="24"/>
        </w:rPr>
        <w:t>开户行</w:t>
      </w:r>
      <w:r w:rsidR="00B0107A">
        <w:rPr>
          <w:rFonts w:hint="eastAsia"/>
          <w:sz w:val="24"/>
          <w:szCs w:val="24"/>
        </w:rPr>
        <w:t>：</w:t>
      </w:r>
      <w:r w:rsidR="00B0107A" w:rsidRPr="00B601BD">
        <w:rPr>
          <w:rFonts w:hint="eastAsia"/>
          <w:sz w:val="24"/>
          <w:szCs w:val="24"/>
        </w:rPr>
        <w:t>中国农业银行宣武支行营业部</w:t>
      </w:r>
    </w:p>
    <w:p w14:paraId="1C247B41" w14:textId="7139F5A3" w:rsidR="003815A6" w:rsidRDefault="00B601BD" w:rsidP="00B601BD">
      <w:pPr>
        <w:spacing w:after="100"/>
        <w:ind w:firstLine="480"/>
        <w:rPr>
          <w:sz w:val="24"/>
          <w:szCs w:val="24"/>
        </w:rPr>
      </w:pPr>
      <w:r w:rsidRPr="00B601BD">
        <w:rPr>
          <w:rFonts w:hint="eastAsia"/>
          <w:sz w:val="24"/>
          <w:szCs w:val="24"/>
        </w:rPr>
        <w:lastRenderedPageBreak/>
        <w:t>账号：</w:t>
      </w:r>
      <w:r w:rsidR="000422F8" w:rsidRPr="000422F8">
        <w:rPr>
          <w:sz w:val="24"/>
          <w:szCs w:val="24"/>
        </w:rPr>
        <w:t>11-171101040005471</w:t>
      </w:r>
    </w:p>
    <w:p w14:paraId="17CF11B9" w14:textId="40DBD0FB" w:rsidR="003815A6" w:rsidRDefault="003815A6" w:rsidP="00084C0B">
      <w:pPr>
        <w:spacing w:after="100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中亚公司收到款项，金额无误后开具</w:t>
      </w:r>
      <w:r w:rsidR="00671B41">
        <w:rPr>
          <w:rFonts w:hint="eastAsia"/>
          <w:sz w:val="24"/>
          <w:szCs w:val="24"/>
        </w:rPr>
        <w:t>保定灵</w:t>
      </w:r>
      <w:r>
        <w:rPr>
          <w:rFonts w:hint="eastAsia"/>
          <w:sz w:val="24"/>
          <w:szCs w:val="24"/>
        </w:rPr>
        <w:t>调拨单。调拨单为“四联”，其中</w:t>
      </w:r>
      <w:proofErr w:type="gramStart"/>
      <w:r>
        <w:rPr>
          <w:rFonts w:hint="eastAsia"/>
          <w:sz w:val="24"/>
          <w:szCs w:val="24"/>
        </w:rPr>
        <w:t>一</w:t>
      </w:r>
      <w:proofErr w:type="gramEnd"/>
      <w:r>
        <w:rPr>
          <w:rFonts w:hint="eastAsia"/>
          <w:sz w:val="24"/>
          <w:szCs w:val="24"/>
        </w:rPr>
        <w:t>联将随货发至使用单位。</w:t>
      </w:r>
    </w:p>
    <w:p w14:paraId="367528E8" w14:textId="5C679A0E" w:rsidR="00151158" w:rsidRDefault="003815A6" w:rsidP="00151158">
      <w:pPr>
        <w:spacing w:after="100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使用单位收到</w:t>
      </w:r>
      <w:r w:rsidR="00671B41">
        <w:rPr>
          <w:rFonts w:hint="eastAsia"/>
          <w:sz w:val="24"/>
          <w:szCs w:val="24"/>
        </w:rPr>
        <w:t>保定灵</w:t>
      </w:r>
      <w:r>
        <w:rPr>
          <w:rFonts w:hint="eastAsia"/>
          <w:sz w:val="24"/>
          <w:szCs w:val="24"/>
        </w:rPr>
        <w:t>后，确认数量无误，</w:t>
      </w:r>
      <w:r w:rsidR="00D54703">
        <w:rPr>
          <w:rFonts w:hint="eastAsia"/>
          <w:sz w:val="24"/>
          <w:szCs w:val="24"/>
        </w:rPr>
        <w:t>请登陆</w:t>
      </w:r>
      <w:hyperlink r:id="rId8" w:history="1">
        <w:r w:rsidR="00D54703" w:rsidRPr="008A7613">
          <w:rPr>
            <w:rStyle w:val="a8"/>
            <w:sz w:val="24"/>
            <w:szCs w:val="24"/>
          </w:rPr>
          <w:t>http://www.zydwbjp.com/</w:t>
        </w:r>
      </w:hyperlink>
      <w:r w:rsidR="00D54703">
        <w:rPr>
          <w:rFonts w:hint="eastAsia"/>
          <w:sz w:val="24"/>
          <w:szCs w:val="24"/>
        </w:rPr>
        <w:t>网站，点击“确认收货”</w:t>
      </w:r>
      <w:r>
        <w:rPr>
          <w:rFonts w:hint="eastAsia"/>
          <w:sz w:val="24"/>
          <w:szCs w:val="24"/>
        </w:rPr>
        <w:t>。中亚公司将依据</w:t>
      </w:r>
      <w:r w:rsidR="00D54703">
        <w:rPr>
          <w:rFonts w:hint="eastAsia"/>
          <w:sz w:val="24"/>
          <w:szCs w:val="24"/>
        </w:rPr>
        <w:t>各单位在网站填写</w:t>
      </w:r>
      <w:r>
        <w:rPr>
          <w:rFonts w:hint="eastAsia"/>
          <w:sz w:val="24"/>
          <w:szCs w:val="24"/>
        </w:rPr>
        <w:t>的</w:t>
      </w:r>
      <w:r w:rsidR="00D54703">
        <w:rPr>
          <w:rFonts w:hint="eastAsia"/>
          <w:sz w:val="24"/>
          <w:szCs w:val="24"/>
        </w:rPr>
        <w:t>发票信息</w:t>
      </w:r>
      <w:r>
        <w:rPr>
          <w:rFonts w:hint="eastAsia"/>
          <w:sz w:val="24"/>
          <w:szCs w:val="24"/>
        </w:rPr>
        <w:t>开具发票。如果</w:t>
      </w:r>
      <w:r w:rsidR="00151158">
        <w:rPr>
          <w:rFonts w:hint="eastAsia"/>
          <w:sz w:val="24"/>
          <w:szCs w:val="24"/>
        </w:rPr>
        <w:t>使用单位的抬头税号有变更，请务必及时通知中亚公司并</w:t>
      </w:r>
      <w:r w:rsidR="00D54703">
        <w:rPr>
          <w:rFonts w:hint="eastAsia"/>
          <w:sz w:val="24"/>
          <w:szCs w:val="24"/>
        </w:rPr>
        <w:t>登陆网站账号修改相应信息</w:t>
      </w:r>
      <w:r w:rsidR="00151158">
        <w:rPr>
          <w:rFonts w:hint="eastAsia"/>
          <w:sz w:val="24"/>
          <w:szCs w:val="24"/>
        </w:rPr>
        <w:t>。中亚公司通过快递将发票寄送至使用单位，调拨流程完毕。</w:t>
      </w:r>
    </w:p>
    <w:p w14:paraId="56100AE7" w14:textId="0BA0C2D9" w:rsidR="00151158" w:rsidRDefault="00151158" w:rsidP="00151158">
      <w:pPr>
        <w:spacing w:after="100"/>
        <w:rPr>
          <w:sz w:val="24"/>
          <w:szCs w:val="24"/>
        </w:rPr>
      </w:pPr>
      <w:r>
        <w:rPr>
          <w:rFonts w:hint="eastAsia"/>
          <w:sz w:val="24"/>
          <w:szCs w:val="24"/>
        </w:rPr>
        <w:t>3、时间点</w:t>
      </w:r>
    </w:p>
    <w:p w14:paraId="65CC42EB" w14:textId="5BF49563" w:rsidR="00151158" w:rsidRPr="00BA6492" w:rsidRDefault="00151158" w:rsidP="00151158">
      <w:pPr>
        <w:spacing w:after="100"/>
        <w:ind w:firstLine="48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每年9-</w:t>
      </w:r>
      <w:r w:rsidR="00D54703">
        <w:rPr>
          <w:sz w:val="24"/>
          <w:szCs w:val="24"/>
        </w:rPr>
        <w:t>1</w:t>
      </w:r>
      <w:r w:rsidR="00472208"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月，使用单位申报</w:t>
      </w:r>
      <w:r w:rsidR="00472208">
        <w:rPr>
          <w:rFonts w:hint="eastAsia"/>
          <w:sz w:val="24"/>
          <w:szCs w:val="24"/>
        </w:rPr>
        <w:t>，申报终止日期1</w:t>
      </w:r>
      <w:r w:rsidR="00472208">
        <w:rPr>
          <w:sz w:val="24"/>
          <w:szCs w:val="24"/>
        </w:rPr>
        <w:t>1</w:t>
      </w:r>
      <w:r w:rsidR="00472208">
        <w:rPr>
          <w:rFonts w:hint="eastAsia"/>
          <w:sz w:val="24"/>
          <w:szCs w:val="24"/>
        </w:rPr>
        <w:t>月1</w:t>
      </w:r>
      <w:r w:rsidR="00472208">
        <w:rPr>
          <w:sz w:val="24"/>
          <w:szCs w:val="24"/>
        </w:rPr>
        <w:t>5</w:t>
      </w:r>
      <w:r w:rsidR="00472208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。</w:t>
      </w:r>
      <w:r w:rsidR="00671B41" w:rsidRPr="00BA6492">
        <w:rPr>
          <w:rFonts w:hint="eastAsia"/>
          <w:color w:val="FF0000"/>
          <w:sz w:val="24"/>
          <w:szCs w:val="24"/>
        </w:rPr>
        <w:t>由于保定灵是进口产品，全球唯一工厂生产，需通过联合国麻醉药品管理委员会审核，整体流程较长，因此</w:t>
      </w:r>
      <w:r w:rsidR="00671B41" w:rsidRPr="00BA6492">
        <w:rPr>
          <w:rFonts w:hint="eastAsia"/>
          <w:color w:val="FF0000"/>
          <w:sz w:val="24"/>
          <w:szCs w:val="24"/>
        </w:rPr>
        <w:t>每年的具体情况，请注意登陆</w:t>
      </w:r>
      <w:hyperlink r:id="rId9" w:history="1">
        <w:r w:rsidR="00671B41" w:rsidRPr="00BA6492">
          <w:rPr>
            <w:rStyle w:val="a8"/>
            <w:color w:val="FF0000"/>
            <w:sz w:val="24"/>
            <w:szCs w:val="24"/>
          </w:rPr>
          <w:t>http://www.zydwbjp.com/</w:t>
        </w:r>
      </w:hyperlink>
      <w:r w:rsidR="00671B41" w:rsidRPr="00BA6492">
        <w:rPr>
          <w:rFonts w:hint="eastAsia"/>
          <w:color w:val="FF0000"/>
          <w:sz w:val="24"/>
          <w:szCs w:val="24"/>
        </w:rPr>
        <w:t>网站关注公告。</w:t>
      </w:r>
    </w:p>
    <w:p w14:paraId="5C95FA13" w14:textId="1F47F1A0" w:rsidR="00151158" w:rsidRDefault="002504A1" w:rsidP="00151158">
      <w:pPr>
        <w:spacing w:after="100"/>
        <w:rPr>
          <w:sz w:val="24"/>
          <w:szCs w:val="24"/>
        </w:rPr>
      </w:pPr>
      <w:r>
        <w:rPr>
          <w:rFonts w:hint="eastAsia"/>
          <w:sz w:val="24"/>
          <w:szCs w:val="24"/>
        </w:rPr>
        <w:t>4、其他事项</w:t>
      </w:r>
    </w:p>
    <w:p w14:paraId="260D5906" w14:textId="78ED5AB8" w:rsidR="002504A1" w:rsidRDefault="002504A1" w:rsidP="00151158">
      <w:pPr>
        <w:spacing w:after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由于部分单位具有动物园协会和野生动物保护协会双重会员身份，</w:t>
      </w:r>
      <w:proofErr w:type="gramStart"/>
      <w:r>
        <w:rPr>
          <w:rFonts w:hint="eastAsia"/>
          <w:sz w:val="24"/>
          <w:szCs w:val="24"/>
        </w:rPr>
        <w:t>请固定</w:t>
      </w:r>
      <w:proofErr w:type="gramEnd"/>
      <w:r>
        <w:rPr>
          <w:rFonts w:hint="eastAsia"/>
          <w:sz w:val="24"/>
          <w:szCs w:val="24"/>
        </w:rPr>
        <w:t>在一个协会申报保定灵（注册时，选择“申报计划接收单位”）。</w:t>
      </w:r>
    </w:p>
    <w:p w14:paraId="58AD491B" w14:textId="77777777" w:rsidR="008879E6" w:rsidRPr="00130690" w:rsidRDefault="00151158" w:rsidP="008879E6">
      <w:pPr>
        <w:spacing w:beforeLines="50" w:before="156" w:afterLines="50" w:after="156"/>
        <w:jc w:val="center"/>
        <w:rPr>
          <w:sz w:val="28"/>
        </w:rPr>
      </w:pPr>
      <w:r>
        <w:rPr>
          <w:sz w:val="24"/>
          <w:szCs w:val="24"/>
        </w:rPr>
        <w:br w:type="page"/>
      </w:r>
      <w:r w:rsidR="008879E6" w:rsidRPr="00130690">
        <w:rPr>
          <w:rFonts w:hint="eastAsia"/>
          <w:sz w:val="28"/>
        </w:rPr>
        <w:lastRenderedPageBreak/>
        <w:t>网站注册说明</w:t>
      </w:r>
    </w:p>
    <w:p w14:paraId="0ADA73DE" w14:textId="77777777" w:rsidR="008879E6" w:rsidRDefault="008879E6" w:rsidP="008879E6">
      <w:pPr>
        <w:spacing w:beforeLines="50" w:before="156" w:afterLines="50" w:after="156"/>
      </w:pPr>
      <w:r>
        <w:rPr>
          <w:rFonts w:hint="eastAsia"/>
        </w:rPr>
        <w:t>1、登录</w:t>
      </w:r>
      <w:hyperlink r:id="rId10" w:history="1">
        <w:r w:rsidRPr="007B53F4">
          <w:rPr>
            <w:rStyle w:val="a8"/>
          </w:rPr>
          <w:t>http://www.zydwbjp.com/</w:t>
        </w:r>
      </w:hyperlink>
      <w:r>
        <w:rPr>
          <w:rFonts w:hint="eastAsia"/>
        </w:rPr>
        <w:t>，点击右上角的“注册”。</w:t>
      </w:r>
    </w:p>
    <w:p w14:paraId="799BC411" w14:textId="77777777" w:rsidR="008879E6" w:rsidRDefault="008879E6" w:rsidP="008879E6">
      <w:pPr>
        <w:spacing w:beforeLines="50" w:before="156" w:afterLines="50" w:after="156"/>
      </w:pPr>
    </w:p>
    <w:p w14:paraId="67BDB7C2" w14:textId="77777777" w:rsidR="008879E6" w:rsidRDefault="008879E6" w:rsidP="008879E6">
      <w:pPr>
        <w:spacing w:beforeLines="50" w:before="156" w:afterLines="50" w:after="156"/>
        <w:jc w:val="left"/>
      </w:pPr>
      <w:r>
        <w:rPr>
          <w:rFonts w:hint="eastAsia"/>
        </w:rPr>
        <w:t>2、</w:t>
      </w:r>
      <w:r>
        <w:rPr>
          <w:noProof/>
        </w:rPr>
        <w:drawing>
          <wp:inline distT="0" distB="0" distL="0" distR="0" wp14:anchorId="69DDCABB" wp14:editId="7CB750FB">
            <wp:extent cx="5274310" cy="233743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F89C8" w14:textId="77777777" w:rsidR="008879E6" w:rsidRDefault="008879E6" w:rsidP="008879E6">
      <w:pPr>
        <w:spacing w:beforeLines="50" w:before="156" w:afterLines="50" w:after="156"/>
        <w:jc w:val="left"/>
      </w:pPr>
      <w:r>
        <w:rPr>
          <w:rFonts w:hint="eastAsia"/>
        </w:rPr>
        <w:t>“登录名称”为登录的账号，请务必牢记，邮箱用于忘记密码后的新密码接收。</w:t>
      </w:r>
    </w:p>
    <w:p w14:paraId="4495A49C" w14:textId="77777777" w:rsidR="008879E6" w:rsidRDefault="008879E6" w:rsidP="008879E6">
      <w:pPr>
        <w:spacing w:beforeLines="50" w:before="156" w:afterLines="50" w:after="156"/>
        <w:jc w:val="left"/>
      </w:pPr>
      <w:r>
        <w:rPr>
          <w:rFonts w:hint="eastAsia"/>
        </w:rPr>
        <w:t>公司地址与收货地址，请务必详细填写，用于发票和产品的邮寄。</w:t>
      </w:r>
    </w:p>
    <w:p w14:paraId="3BD8BE54" w14:textId="77777777" w:rsidR="008879E6" w:rsidRDefault="008879E6" w:rsidP="008879E6">
      <w:pPr>
        <w:spacing w:beforeLines="50" w:before="156" w:afterLines="50" w:after="156"/>
        <w:jc w:val="left"/>
      </w:pPr>
    </w:p>
    <w:p w14:paraId="050A6533" w14:textId="77777777" w:rsidR="008879E6" w:rsidRDefault="008879E6" w:rsidP="008879E6">
      <w:pPr>
        <w:spacing w:beforeLines="50" w:before="156" w:afterLines="50" w:after="156"/>
        <w:jc w:val="left"/>
      </w:pPr>
      <w:r>
        <w:rPr>
          <w:rFonts w:hint="eastAsia"/>
        </w:rPr>
        <w:t>3、</w:t>
      </w:r>
    </w:p>
    <w:p w14:paraId="7AD91058" w14:textId="77777777" w:rsidR="008879E6" w:rsidRDefault="008879E6" w:rsidP="008879E6">
      <w:pPr>
        <w:spacing w:beforeLines="50" w:before="156" w:afterLines="50" w:after="156"/>
        <w:jc w:val="left"/>
      </w:pPr>
      <w:r>
        <w:rPr>
          <w:noProof/>
        </w:rPr>
        <w:drawing>
          <wp:inline distT="0" distB="0" distL="0" distR="0" wp14:anchorId="1FAAA05A" wp14:editId="6FD65736">
            <wp:extent cx="5274310" cy="28416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4F05C" w14:textId="77777777" w:rsidR="008879E6" w:rsidRDefault="008879E6" w:rsidP="008879E6">
      <w:pPr>
        <w:spacing w:beforeLines="50" w:before="156" w:afterLines="50" w:after="156"/>
        <w:jc w:val="left"/>
      </w:pPr>
      <w:r>
        <w:rPr>
          <w:rFonts w:hint="eastAsia"/>
        </w:rPr>
        <w:t>“用药单位信息表”请在本网站“专区下载”栏目下载最新版的表格，认真填写，加盖公章上传扫描件。</w:t>
      </w:r>
    </w:p>
    <w:p w14:paraId="7995E4F1" w14:textId="77777777" w:rsidR="008879E6" w:rsidRDefault="008879E6" w:rsidP="008879E6">
      <w:pPr>
        <w:spacing w:beforeLines="50" w:before="156" w:afterLines="50" w:after="156"/>
        <w:jc w:val="left"/>
      </w:pPr>
      <w:r>
        <w:rPr>
          <w:rFonts w:hint="eastAsia"/>
        </w:rPr>
        <w:t>由于部分单位具有多重会员身份，请在“申报计划接收单位”处选择申报材料的接收协会，</w:t>
      </w:r>
      <w:r>
        <w:rPr>
          <w:rFonts w:hint="eastAsia"/>
        </w:rPr>
        <w:lastRenderedPageBreak/>
        <w:t>以后固定在一个协会申报。</w:t>
      </w:r>
    </w:p>
    <w:p w14:paraId="067CE492" w14:textId="77777777" w:rsidR="008879E6" w:rsidRDefault="008879E6" w:rsidP="008879E6">
      <w:pPr>
        <w:spacing w:beforeLines="50" w:before="156" w:afterLines="50" w:after="156"/>
        <w:jc w:val="left"/>
      </w:pPr>
      <w:r>
        <w:rPr>
          <w:rFonts w:hint="eastAsia"/>
        </w:rPr>
        <w:t>联系人和电话，请填写具体经办麻醉药品业务人员的信息，用于后期联系办理具体业务。</w:t>
      </w:r>
    </w:p>
    <w:p w14:paraId="005961A0" w14:textId="77777777" w:rsidR="008879E6" w:rsidRDefault="008879E6" w:rsidP="008879E6">
      <w:pPr>
        <w:spacing w:beforeLines="50" w:before="156" w:afterLines="50" w:after="156"/>
        <w:jc w:val="left"/>
      </w:pPr>
    </w:p>
    <w:p w14:paraId="0002ED87" w14:textId="77777777" w:rsidR="008879E6" w:rsidRDefault="008879E6" w:rsidP="008879E6">
      <w:pPr>
        <w:spacing w:beforeLines="50" w:before="156" w:afterLines="50" w:after="156"/>
        <w:jc w:val="left"/>
      </w:pPr>
      <w:r>
        <w:rPr>
          <w:rFonts w:hint="eastAsia"/>
        </w:rPr>
        <w:t>4、</w:t>
      </w:r>
      <w:r>
        <w:rPr>
          <w:noProof/>
        </w:rPr>
        <w:drawing>
          <wp:inline distT="0" distB="0" distL="0" distR="0" wp14:anchorId="0CDCAD81" wp14:editId="08F8DD26">
            <wp:extent cx="5274310" cy="242252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F0294" w14:textId="77777777" w:rsidR="008879E6" w:rsidRDefault="008879E6" w:rsidP="008879E6">
      <w:pPr>
        <w:spacing w:beforeLines="50" w:before="156" w:afterLines="50" w:after="156"/>
        <w:jc w:val="left"/>
      </w:pPr>
      <w:r>
        <w:rPr>
          <w:rFonts w:hint="eastAsia"/>
        </w:rPr>
        <w:t>请详细填写发票信息，用于中亚公司开票的依据。</w:t>
      </w:r>
    </w:p>
    <w:p w14:paraId="56F2A1E6" w14:textId="77777777" w:rsidR="008879E6" w:rsidRDefault="008879E6" w:rsidP="008879E6">
      <w:pPr>
        <w:spacing w:beforeLines="50" w:before="156" w:afterLines="50" w:after="156"/>
        <w:jc w:val="left"/>
      </w:pPr>
    </w:p>
    <w:p w14:paraId="3539C66A" w14:textId="77777777" w:rsidR="008879E6" w:rsidRDefault="008879E6" w:rsidP="008879E6">
      <w:pPr>
        <w:spacing w:beforeLines="50" w:before="156" w:afterLines="50" w:after="156"/>
        <w:jc w:val="left"/>
      </w:pPr>
      <w:r>
        <w:rPr>
          <w:rFonts w:hint="eastAsia"/>
        </w:rPr>
        <w:t>5、注册后，相应协会的管理员会审核，通过后，即可登陆网站“药品申报”填写药品数量等信息，申报下一年用药计划。</w:t>
      </w:r>
    </w:p>
    <w:p w14:paraId="047DA82E" w14:textId="77777777" w:rsidR="008879E6" w:rsidRDefault="008879E6" w:rsidP="008879E6">
      <w:pPr>
        <w:spacing w:beforeLines="50" w:before="156" w:afterLines="50" w:after="156"/>
        <w:jc w:val="left"/>
      </w:pPr>
    </w:p>
    <w:p w14:paraId="63A98DC1" w14:textId="77777777" w:rsidR="008879E6" w:rsidRDefault="008879E6" w:rsidP="008879E6">
      <w:pPr>
        <w:spacing w:beforeLines="50" w:before="156" w:afterLines="50" w:after="156"/>
        <w:jc w:val="left"/>
      </w:pPr>
      <w:r>
        <w:rPr>
          <w:rFonts w:hint="eastAsia"/>
        </w:rPr>
        <w:t>6、请注意网站上的公告，申报计划的起止时间，过期申报的视为无效。</w:t>
      </w:r>
    </w:p>
    <w:p w14:paraId="7AB002EC" w14:textId="77777777" w:rsidR="008879E6" w:rsidRDefault="008879E6" w:rsidP="008879E6">
      <w:pPr>
        <w:spacing w:beforeLines="50" w:before="156" w:afterLines="50" w:after="156"/>
        <w:jc w:val="left"/>
      </w:pPr>
    </w:p>
    <w:p w14:paraId="4D6D0175" w14:textId="77777777" w:rsidR="008879E6" w:rsidRDefault="008879E6" w:rsidP="008879E6">
      <w:pPr>
        <w:spacing w:beforeLines="50" w:before="156" w:afterLines="50" w:after="156"/>
        <w:jc w:val="left"/>
      </w:pPr>
      <w:r>
        <w:rPr>
          <w:rFonts w:hint="eastAsia"/>
        </w:rPr>
        <w:t>7、进入调拨流程后，请登陆网站关注药品调拨的动态，到货后请点击“确认”，中亚公司开具发票。</w:t>
      </w:r>
    </w:p>
    <w:p w14:paraId="36C17181" w14:textId="362C3CE7" w:rsidR="00151158" w:rsidRPr="008879E6" w:rsidRDefault="00151158">
      <w:pPr>
        <w:rPr>
          <w:sz w:val="24"/>
          <w:szCs w:val="24"/>
        </w:rPr>
      </w:pPr>
    </w:p>
    <w:sectPr w:rsidR="00151158" w:rsidRPr="008879E6" w:rsidSect="007B0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F2DFA" w14:textId="77777777" w:rsidR="00286440" w:rsidRDefault="00286440" w:rsidP="00A74F9B">
      <w:r>
        <w:separator/>
      </w:r>
    </w:p>
  </w:endnote>
  <w:endnote w:type="continuationSeparator" w:id="0">
    <w:p w14:paraId="66F5CD6D" w14:textId="77777777" w:rsidR="00286440" w:rsidRDefault="00286440" w:rsidP="00A7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F39A5" w14:textId="77777777" w:rsidR="00286440" w:rsidRDefault="00286440" w:rsidP="00A74F9B">
      <w:r>
        <w:separator/>
      </w:r>
    </w:p>
  </w:footnote>
  <w:footnote w:type="continuationSeparator" w:id="0">
    <w:p w14:paraId="2D74D868" w14:textId="77777777" w:rsidR="00286440" w:rsidRDefault="00286440" w:rsidP="00A74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C5F1A"/>
    <w:multiLevelType w:val="hybridMultilevel"/>
    <w:tmpl w:val="B90C99D2"/>
    <w:lvl w:ilvl="0" w:tplc="1A24175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411"/>
    <w:rsid w:val="000422F8"/>
    <w:rsid w:val="00043E7F"/>
    <w:rsid w:val="00047DBA"/>
    <w:rsid w:val="00084C0B"/>
    <w:rsid w:val="00102EDF"/>
    <w:rsid w:val="00114884"/>
    <w:rsid w:val="00151158"/>
    <w:rsid w:val="001B2DC9"/>
    <w:rsid w:val="002504A1"/>
    <w:rsid w:val="00263D10"/>
    <w:rsid w:val="00286440"/>
    <w:rsid w:val="002E6CE3"/>
    <w:rsid w:val="003815A6"/>
    <w:rsid w:val="00472208"/>
    <w:rsid w:val="004C7BDD"/>
    <w:rsid w:val="00671B41"/>
    <w:rsid w:val="007B0110"/>
    <w:rsid w:val="0085463D"/>
    <w:rsid w:val="008879E6"/>
    <w:rsid w:val="00A013CC"/>
    <w:rsid w:val="00A74F9B"/>
    <w:rsid w:val="00B0107A"/>
    <w:rsid w:val="00B601BD"/>
    <w:rsid w:val="00B95411"/>
    <w:rsid w:val="00BA6492"/>
    <w:rsid w:val="00CE2B36"/>
    <w:rsid w:val="00D1746E"/>
    <w:rsid w:val="00D54703"/>
    <w:rsid w:val="00E75858"/>
    <w:rsid w:val="00E80699"/>
    <w:rsid w:val="00F6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0C53B"/>
  <w15:chartTrackingRefBased/>
  <w15:docId w15:val="{55868A62-80E2-43B8-B961-F4133F21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DB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74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74F9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74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74F9B"/>
    <w:rPr>
      <w:sz w:val="18"/>
      <w:szCs w:val="18"/>
    </w:rPr>
  </w:style>
  <w:style w:type="character" w:styleId="a8">
    <w:name w:val="Hyperlink"/>
    <w:basedOn w:val="a0"/>
    <w:uiPriority w:val="99"/>
    <w:unhideWhenUsed/>
    <w:rsid w:val="00D5470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54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ydwbjp.com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zydwbjp.com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zydwbjp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ydwbjp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</dc:creator>
  <cp:keywords/>
  <dc:description/>
  <cp:lastModifiedBy>NJ</cp:lastModifiedBy>
  <cp:revision>6</cp:revision>
  <dcterms:created xsi:type="dcterms:W3CDTF">2019-09-18T02:17:00Z</dcterms:created>
  <dcterms:modified xsi:type="dcterms:W3CDTF">2019-09-18T07:39:00Z</dcterms:modified>
</cp:coreProperties>
</file>